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3A8C" w14:textId="324780BA" w:rsidR="00E347BA" w:rsidRDefault="00E347BA" w:rsidP="00E347BA">
      <w:r>
        <w:rPr>
          <w:noProof/>
        </w:rPr>
        <w:drawing>
          <wp:anchor distT="0" distB="0" distL="114300" distR="114300" simplePos="0" relativeHeight="251658240" behindDoc="0" locked="0" layoutInCell="1" allowOverlap="1" wp14:anchorId="7C223C2E" wp14:editId="524574DF">
            <wp:simplePos x="0" y="0"/>
            <wp:positionH relativeFrom="column">
              <wp:posOffset>982345</wp:posOffset>
            </wp:positionH>
            <wp:positionV relativeFrom="paragraph">
              <wp:posOffset>0</wp:posOffset>
            </wp:positionV>
            <wp:extent cx="3432175" cy="1432560"/>
            <wp:effectExtent l="0" t="0" r="0" b="0"/>
            <wp:wrapSquare wrapText="bothSides"/>
            <wp:docPr id="1485520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520029" name="Picture 14855200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052B7" w14:textId="77777777" w:rsidR="00E347BA" w:rsidRDefault="00E347BA" w:rsidP="00E347BA"/>
    <w:p w14:paraId="4365CEB2" w14:textId="77777777" w:rsidR="00E347BA" w:rsidRDefault="00E347BA" w:rsidP="00E347BA"/>
    <w:p w14:paraId="1D44C873" w14:textId="77777777" w:rsidR="00E347BA" w:rsidRDefault="00E347BA" w:rsidP="00E347BA"/>
    <w:p w14:paraId="649A41EF" w14:textId="77777777" w:rsidR="00E347BA" w:rsidRDefault="00E347BA" w:rsidP="00E347BA"/>
    <w:p w14:paraId="15E776E1" w14:textId="77777777" w:rsidR="00E347BA" w:rsidRDefault="00E347BA" w:rsidP="00E347BA"/>
    <w:p w14:paraId="0472E22B" w14:textId="77777777" w:rsidR="00E347BA" w:rsidRDefault="00E347BA" w:rsidP="00E347BA">
      <w:r>
        <w:t>Watton Employment Services is committed to helping Employers in the community with your Human Resource needs</w:t>
      </w:r>
      <w:r>
        <w:t>.</w:t>
      </w:r>
    </w:p>
    <w:p w14:paraId="335C7C26" w14:textId="4B19FCDF" w:rsidR="00E347BA" w:rsidRDefault="00E347BA" w:rsidP="00E347BA">
      <w:pPr>
        <w:pStyle w:val="ListParagraph"/>
        <w:numPr>
          <w:ilvl w:val="0"/>
          <w:numId w:val="1"/>
        </w:numPr>
      </w:pPr>
      <w:r>
        <w:t>Job Postings - We help develop and post your job openings.</w:t>
      </w:r>
    </w:p>
    <w:p w14:paraId="12BD7A9D" w14:textId="77777777" w:rsidR="00E347BA" w:rsidRDefault="00E347BA" w:rsidP="00E347BA">
      <w:pPr>
        <w:pStyle w:val="ListParagraph"/>
        <w:numPr>
          <w:ilvl w:val="0"/>
          <w:numId w:val="1"/>
        </w:numPr>
      </w:pPr>
      <w:r>
        <w:t>Job Matching - Our database will perform searches to identify potential candidates for the position posted.</w:t>
      </w:r>
    </w:p>
    <w:p w14:paraId="1815C43F" w14:textId="77777777" w:rsidR="00E347BA" w:rsidRDefault="00E347BA" w:rsidP="00E347BA">
      <w:pPr>
        <w:pStyle w:val="ListParagraph"/>
        <w:numPr>
          <w:ilvl w:val="0"/>
          <w:numId w:val="1"/>
        </w:numPr>
      </w:pPr>
      <w:r>
        <w:t>Job Fairs - Looking to hire a few or many new employees? We can organize, provide the location, advertise, and host the event for you.</w:t>
      </w:r>
    </w:p>
    <w:p w14:paraId="21539AC1" w14:textId="77777777" w:rsidR="00E347BA" w:rsidRDefault="00E347BA" w:rsidP="00E347BA">
      <w:pPr>
        <w:pStyle w:val="ListParagraph"/>
        <w:numPr>
          <w:ilvl w:val="0"/>
          <w:numId w:val="1"/>
        </w:numPr>
      </w:pPr>
      <w:r>
        <w:t>Screening Job Applicants - Saves time and money. We can collect resumes and perform initial screening based upon your criteria.</w:t>
      </w:r>
    </w:p>
    <w:p w14:paraId="3E78D9D9" w14:textId="77777777" w:rsidR="00E347BA" w:rsidRDefault="00E347BA" w:rsidP="00E347BA">
      <w:pPr>
        <w:pStyle w:val="ListParagraph"/>
        <w:numPr>
          <w:ilvl w:val="0"/>
          <w:numId w:val="1"/>
        </w:numPr>
      </w:pPr>
      <w:r>
        <w:t>Funding Incentives* to help cover onboarding costs for new employees who may need a period of on-the-job training.</w:t>
      </w:r>
    </w:p>
    <w:p w14:paraId="66F35358" w14:textId="77777777" w:rsidR="00E347BA" w:rsidRDefault="00E347BA" w:rsidP="00E347BA">
      <w:pPr>
        <w:pStyle w:val="ListParagraph"/>
        <w:numPr>
          <w:ilvl w:val="0"/>
          <w:numId w:val="1"/>
        </w:numPr>
      </w:pPr>
      <w:r>
        <w:t>Test and Hire Placements* - 2 to 4 week no-cost placements for employers to see if the participant is a good match prior to hiring.</w:t>
      </w:r>
    </w:p>
    <w:p w14:paraId="3D3AEB4D" w14:textId="713DB26F" w:rsidR="00E347BA" w:rsidRDefault="00E347BA" w:rsidP="00E347BA">
      <w:pPr>
        <w:pStyle w:val="ListParagraph"/>
        <w:numPr>
          <w:ilvl w:val="0"/>
          <w:numId w:val="1"/>
        </w:numPr>
      </w:pPr>
      <w:r>
        <w:t>Work Experience Placements* - No-cost opportunities for job seekers to gain experience in the workplace with employers willing to assist for a limited time.</w:t>
      </w:r>
    </w:p>
    <w:p w14:paraId="7AA0AA0A" w14:textId="6D2A6935" w:rsidR="00E347BA" w:rsidRDefault="00E347BA" w:rsidP="00E347BA">
      <w:r>
        <w:t>*Subject to funding availability and additional criteria.</w:t>
      </w:r>
      <w:r>
        <w:br/>
      </w:r>
    </w:p>
    <w:p w14:paraId="524AFA15" w14:textId="6EE548E5" w:rsidR="00C350D9" w:rsidRDefault="00E347BA" w:rsidP="00E347BA">
      <w:r>
        <w:t>For more information, please contact our Employer Services Manager:</w:t>
      </w:r>
      <w:r>
        <w:br/>
      </w:r>
      <w:r>
        <w:t>Donna Pinch 905-372-1901, ext. 235</w:t>
      </w:r>
    </w:p>
    <w:p w14:paraId="67C1F5BC" w14:textId="3F0F4898" w:rsidR="00E347BA" w:rsidRDefault="00E347BA" w:rsidP="00E347BA">
      <w:hyperlink r:id="rId6" w:history="1">
        <w:r w:rsidRPr="007F44BB">
          <w:rPr>
            <w:rStyle w:val="Hyperlink"/>
          </w:rPr>
          <w:t>www.watton.ca</w:t>
        </w:r>
      </w:hyperlink>
      <w:r>
        <w:t xml:space="preserve"> </w:t>
      </w:r>
    </w:p>
    <w:sectPr w:rsidR="00E347BA" w:rsidSect="00E347BA">
      <w:pgSz w:w="12240" w:h="15840"/>
      <w:pgMar w:top="1440" w:right="1440" w:bottom="1440" w:left="1440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B6D"/>
    <w:multiLevelType w:val="hybridMultilevel"/>
    <w:tmpl w:val="39782C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512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BA"/>
    <w:rsid w:val="002A098C"/>
    <w:rsid w:val="00C350D9"/>
    <w:rsid w:val="00E347BA"/>
    <w:rsid w:val="00E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98A5"/>
  <w15:chartTrackingRefBased/>
  <w15:docId w15:val="{D4BF69AB-6A56-4DC0-8BE5-AE51191A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7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47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tton.ca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127D664495C4E8A5BA7378A6FA68C" ma:contentTypeVersion="14" ma:contentTypeDescription="Create a new document." ma:contentTypeScope="" ma:versionID="d796e0d7d0baaceada8801e1eb4c935a">
  <xsd:schema xmlns:xsd="http://www.w3.org/2001/XMLSchema" xmlns:xs="http://www.w3.org/2001/XMLSchema" xmlns:p="http://schemas.microsoft.com/office/2006/metadata/properties" xmlns:ns2="a808bfd5-dca3-4a62-a173-066f56492c32" xmlns:ns3="babb2cd6-cfa5-4757-955e-3249f72cb2fe" targetNamespace="http://schemas.microsoft.com/office/2006/metadata/properties" ma:root="true" ma:fieldsID="d8bd3b5ee369669f56ec3eeccf404a33" ns2:_="" ns3:_="">
    <xsd:import namespace="a808bfd5-dca3-4a62-a173-066f56492c32"/>
    <xsd:import namespace="babb2cd6-cfa5-4757-955e-3249f72cb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8bfd5-dca3-4a62-a173-066f56492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5b457b-ff49-4fc0-bdd6-85af46472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b2cd6-cfa5-4757-955e-3249f72cb2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96f646-a18e-4fdd-afad-ec451e96e821}" ma:internalName="TaxCatchAll" ma:showField="CatchAllData" ma:web="babb2cd6-cfa5-4757-955e-3249f72cb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8bfd5-dca3-4a62-a173-066f56492c32">
      <Terms xmlns="http://schemas.microsoft.com/office/infopath/2007/PartnerControls"/>
    </lcf76f155ced4ddcb4097134ff3c332f>
    <TaxCatchAll xmlns="babb2cd6-cfa5-4757-955e-3249f72cb2fe" xsi:nil="true"/>
  </documentManagement>
</p:properties>
</file>

<file path=customXml/itemProps1.xml><?xml version="1.0" encoding="utf-8"?>
<ds:datastoreItem xmlns:ds="http://schemas.openxmlformats.org/officeDocument/2006/customXml" ds:itemID="{7A091216-2729-48EC-A4D9-8D1861D422F9}"/>
</file>

<file path=customXml/itemProps2.xml><?xml version="1.0" encoding="utf-8"?>
<ds:datastoreItem xmlns:ds="http://schemas.openxmlformats.org/officeDocument/2006/customXml" ds:itemID="{03967460-5EF3-46E5-94B4-13288E2A80FD}"/>
</file>

<file path=customXml/itemProps3.xml><?xml version="1.0" encoding="utf-8"?>
<ds:datastoreItem xmlns:ds="http://schemas.openxmlformats.org/officeDocument/2006/customXml" ds:itemID="{24C07417-8069-47BA-9256-494FE8AE5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979</Characters>
  <Application>Microsoft Office Word</Application>
  <DocSecurity>0</DocSecurity>
  <Lines>36</Lines>
  <Paragraphs>13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 Price</dc:creator>
  <cp:keywords/>
  <dc:description/>
  <cp:lastModifiedBy>Darla  Price</cp:lastModifiedBy>
  <cp:revision>1</cp:revision>
  <dcterms:created xsi:type="dcterms:W3CDTF">2026-06-03T17:17:00Z</dcterms:created>
  <dcterms:modified xsi:type="dcterms:W3CDTF">2026-06-03T17:20:00Z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0x0101004D8127D664495C4E8A5BA7378A6FA68C</vt:lpwstr>
  </property>
</Properties>
</file>